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C348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C348B">
        <w:rPr>
          <w:rFonts w:ascii="Verdana" w:hAnsi="Verdana"/>
          <w:b/>
          <w:bCs/>
          <w:u w:val="single"/>
        </w:rPr>
        <w:t>ATOS</w:t>
      </w:r>
      <w:r w:rsidR="00BF309C" w:rsidRPr="009C348B">
        <w:rPr>
          <w:rFonts w:ascii="Verdana" w:hAnsi="Verdana"/>
          <w:b/>
          <w:bCs/>
          <w:u w:val="single"/>
        </w:rPr>
        <w:t xml:space="preserve"> - AULA </w:t>
      </w:r>
      <w:r w:rsidR="00303F4E" w:rsidRPr="009C348B">
        <w:rPr>
          <w:rFonts w:ascii="Verdana" w:hAnsi="Verdana"/>
          <w:b/>
          <w:bCs/>
          <w:u w:val="single"/>
        </w:rPr>
        <w:t>1</w:t>
      </w:r>
      <w:r w:rsidR="00413671">
        <w:rPr>
          <w:rFonts w:ascii="Verdana" w:hAnsi="Verdana"/>
          <w:b/>
          <w:bCs/>
          <w:u w:val="single"/>
        </w:rPr>
        <w:t>6</w:t>
      </w:r>
    </w:p>
    <w:p w:rsidR="00413671" w:rsidRPr="00413671" w:rsidRDefault="00413671" w:rsidP="00413671">
      <w:pPr>
        <w:jc w:val="center"/>
        <w:rPr>
          <w:rFonts w:ascii="Verdana" w:hAnsi="Verdana" w:cs="Arial"/>
          <w:b/>
          <w:bCs/>
          <w:color w:val="800000"/>
          <w:sz w:val="32"/>
          <w:szCs w:val="32"/>
        </w:rPr>
      </w:pPr>
      <w:r w:rsidRPr="00413671">
        <w:rPr>
          <w:rFonts w:ascii="Verdana" w:hAnsi="Verdana" w:cs="Arial"/>
          <w:b/>
          <w:bCs/>
          <w:color w:val="800000"/>
          <w:sz w:val="32"/>
          <w:szCs w:val="32"/>
        </w:rPr>
        <w:t>A Controvérsia sobre a Circuncisão</w:t>
      </w:r>
    </w:p>
    <w:p w:rsidR="009C348B" w:rsidRPr="00413671" w:rsidRDefault="00413671" w:rsidP="00413671">
      <w:pPr>
        <w:jc w:val="center"/>
        <w:rPr>
          <w:rFonts w:ascii="Verdana" w:hAnsi="Verdana"/>
          <w:color w:val="000000" w:themeColor="text1"/>
        </w:rPr>
      </w:pPr>
      <w:r w:rsidRPr="00413671">
        <w:rPr>
          <w:rFonts w:ascii="Verdana" w:hAnsi="Verdana" w:cs="Arial"/>
          <w:bCs/>
          <w:color w:val="000000" w:themeColor="text1"/>
          <w:sz w:val="32"/>
          <w:szCs w:val="32"/>
        </w:rPr>
        <w:t>(Atos 15:1-35)</w:t>
      </w:r>
      <w:r w:rsidR="00F42E79" w:rsidRPr="00F42E79">
        <w:rPr>
          <w:rFonts w:ascii="Verdana" w:hAnsi="Verdana"/>
          <w:color w:val="000000" w:themeColor="text1"/>
        </w:rPr>
        <w:pict>
          <v:rect id="_x0000_i1025" style="width:0;height:.75pt" o:hralign="center" o:hrstd="t" o:hrnoshade="t" o:hr="t" fillcolor="black" stroked="f"/>
        </w:pict>
      </w:r>
    </w:p>
    <w:p w:rsidR="00C20CC7" w:rsidRDefault="00C20CC7" w:rsidP="00C20CC7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  <w:b/>
        </w:rPr>
      </w:pPr>
      <w:r w:rsidRPr="00413671">
        <w:rPr>
          <w:rFonts w:ascii="Verdana" w:hAnsi="Verdana"/>
          <w:b/>
        </w:rPr>
        <w:t>Paulo e Barnabé Enfrentam a Doutrina da Circuncisão em Antioquia (15:1-2)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Alguns cristãos da Judéia foram para Antioquia da Síria, ensinando que a circuncisão era necessária para ser salvo (15:1)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Paulo e Barnabé discutiram com estes irmãos da Judéia, e eles decidiram ir para Jerusalém para falar do problema com os apóstolos e presbíteros lá (15:2)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  <w:b/>
        </w:rPr>
        <w:t>.</w:t>
      </w:r>
      <w:r w:rsidRPr="00413671">
        <w:rPr>
          <w:rFonts w:ascii="Verdana" w:hAnsi="Verdana"/>
        </w:rPr>
        <w:t xml:space="preserve"> Notas suplementares sobre o problema da circuncisão na igreja primitiva: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413671">
        <w:rPr>
          <w:rFonts w:ascii="Verdana" w:hAnsi="Verdana"/>
        </w:rPr>
        <w:t xml:space="preserve"> A controvérsia sobre a circuncisão foi um problema que continuou por algum tempo nas igrejas do primeiro século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413671">
        <w:rPr>
          <w:rFonts w:ascii="Verdana" w:hAnsi="Verdana"/>
        </w:rPr>
        <w:t xml:space="preserve"> Devemos lembrar que esta disputa surgiu dentro das igrejas; não foi um conflito com os judeus não convertidos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Pr="00413671">
        <w:rPr>
          <w:rFonts w:ascii="Verdana" w:hAnsi="Verdana"/>
        </w:rPr>
        <w:t xml:space="preserve"> Por que a preocupação com a lei da circuncisão?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413671">
        <w:rPr>
          <w:rFonts w:ascii="Verdana" w:hAnsi="Verdana"/>
        </w:rPr>
        <w:t xml:space="preserve"> Deus tinha exigido a circuncisão desde Abraão, e tinha feito uma ligação entre a circuncisão e a aliança com Abraão (Gênesis 17:9-11)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413671">
        <w:rPr>
          <w:rFonts w:ascii="Verdana" w:hAnsi="Verdana"/>
        </w:rPr>
        <w:t xml:space="preserve"> Alguns cristãos judeus pensaram que a circuncisão ainda era necessária para receber as bênçãos da aliança (Atos 15:1)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413671">
        <w:rPr>
          <w:rFonts w:ascii="Verdana" w:hAnsi="Verdana"/>
        </w:rPr>
        <w:t xml:space="preserve"> É interessante observar que, em Gênesis 17, Deus repetiu duas das três partes da sua aliança com Abraão: as partes que foram cumpridas no Velho Testamento</w:t>
      </w:r>
      <w:r>
        <w:rPr>
          <w:rFonts w:ascii="Verdana" w:hAnsi="Verdana"/>
        </w:rPr>
        <w:t>: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• A promessa de uma grande nação (17:2-7)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• A promessa da terra de Canaã (17:8)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413671">
        <w:rPr>
          <w:rFonts w:ascii="Verdana" w:hAnsi="Verdana"/>
        </w:rPr>
        <w:t xml:space="preserve"> Mas a terceira parte da promessa, que foi cumprida em Cristo, não está repetida aqui. A promessa de que todas as famílias da terra seriam abençoadas não foi ligada com a circuncisão. Essa promessa se encontra em Gênesis 12:3 e 22:18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F42E79" w:rsidP="00413671">
      <w:pPr>
        <w:jc w:val="center"/>
        <w:rPr>
          <w:rFonts w:ascii="Verdana" w:hAnsi="Verdana"/>
          <w:color w:val="000000" w:themeColor="text1"/>
        </w:rPr>
      </w:pPr>
      <w:r w:rsidRPr="00F42E79">
        <w:rPr>
          <w:rFonts w:ascii="Verdana" w:hAnsi="Verdana"/>
          <w:color w:val="000000" w:themeColor="text1"/>
        </w:rPr>
        <w:pict>
          <v:rect id="_x0000_i1026" style="width:0;height:.75pt" o:hralign="center" o:hrstd="t" o:hrnoshade="t" o:hr="t" fillcolor="black" stroked="f"/>
        </w:pic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  <w:b/>
        </w:rPr>
      </w:pPr>
      <w:r w:rsidRPr="00413671">
        <w:rPr>
          <w:rFonts w:ascii="Verdana" w:hAnsi="Verdana"/>
          <w:b/>
        </w:rPr>
        <w:t>Os Irmãos Vão para Jerusalém (15:3-5)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Paulo, Barnabé e alguns outros discípulos foram para Jerusalém, contando aos irmãos no caminho as boas notícias da salvação dos gentios (15:3)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Quando chegaram em Jerusalém, relataram aos cristãos de lá o que Deus tinha feito na sua viagem missionária (15:4)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A questão da circuncisão surgiu de novo em Jerusalém (15:5)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Default="00413671" w:rsidP="00413671">
      <w:pPr>
        <w:jc w:val="both"/>
        <w:rPr>
          <w:rFonts w:ascii="Verdana" w:hAnsi="Verdana"/>
        </w:rPr>
      </w:pPr>
    </w:p>
    <w:p w:rsidR="0010257E" w:rsidRPr="00413671" w:rsidRDefault="00F42E79" w:rsidP="0010257E">
      <w:pPr>
        <w:jc w:val="center"/>
        <w:rPr>
          <w:rFonts w:ascii="Verdana" w:hAnsi="Verdana"/>
          <w:color w:val="000000" w:themeColor="text1"/>
        </w:rPr>
      </w:pPr>
      <w:r w:rsidRPr="00F42E79">
        <w:rPr>
          <w:rFonts w:ascii="Verdana" w:hAnsi="Verdana"/>
          <w:color w:val="000000" w:themeColor="text1"/>
        </w:rPr>
        <w:pict>
          <v:rect id="_x0000_i1027" style="width:0;height:.75pt" o:hralign="center" o:hrstd="t" o:hrnoshade="t" o:hr="t" fillcolor="black" stroked="f"/>
        </w:pict>
      </w:r>
    </w:p>
    <w:p w:rsidR="0010257E" w:rsidRPr="00413671" w:rsidRDefault="0010257E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Os Discípulos Discutem o Assunto da Circuncisão (15:6-21)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Os apóstolos e presbíteros se reuniram para examinar a questão da circuncisão (15:6). Evidentemente a igreja toda estava presente para ouvir o debate (15:12,22)</w:t>
      </w:r>
      <w:r w:rsidR="0010257E"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Pedro relembrou os irmãos do seu trabalho entre os gentios, enfatizando o fato de que Deus tinha concedido o Espírito Santo a eles para confirmar que foram salvos (15:7-11)</w:t>
      </w:r>
      <w:r w:rsidR="0010257E"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Paulo e Barnabé contaram os milagres realizados por Deus entre os gentios, mostrando que seu trabalho foi abençoado por ele (15:12)</w:t>
      </w:r>
      <w:r w:rsidR="0010257E"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Tiago citou as palavras de Amós 9:11-12, que tinham profetizado a salvação dos gentios (15:13-18)</w:t>
      </w:r>
      <w:r w:rsidR="0010257E"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Tiago sugeriu que os gentios fossem obrigados a guardar somente os seguintes mandamentos (15:19-21):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Abster-se de idolatria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Abster-se das relações sexuais ilícitas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Não comer sangue (ou animais sufocados)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# Observe que as coisas proibidas aqui, e no versículo 29, foram proibidas antes, durante e depois da lei de Moisés: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Idolatria é uma rejeição da posição fundamental de Deus (Romanos 1:20-23)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Fornicação é uma rejeição da vontade de Deus sobre o casamento desde a criação do primeiro casal (Gênesis 2:24; 39:9; Romanos 1:24; Hebreus 13:4)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Foi proibido comer sangue na época dos patriarcas porque a vida está no sangue (Gênesis 9:4). Deus repetiu este princípio na lei de Moisés (Levítico 17:10-16) e, aqui, no ensinamento do Novo Testamento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Default="00413671" w:rsidP="00413671">
      <w:pPr>
        <w:jc w:val="both"/>
        <w:rPr>
          <w:rFonts w:ascii="Verdana" w:hAnsi="Verdana"/>
        </w:rPr>
      </w:pPr>
    </w:p>
    <w:p w:rsidR="0010257E" w:rsidRPr="00413671" w:rsidRDefault="00F42E79" w:rsidP="0010257E">
      <w:pPr>
        <w:jc w:val="center"/>
        <w:rPr>
          <w:rFonts w:ascii="Verdana" w:hAnsi="Verdana"/>
          <w:color w:val="000000" w:themeColor="text1"/>
        </w:rPr>
      </w:pPr>
      <w:r w:rsidRPr="00F42E79">
        <w:rPr>
          <w:rFonts w:ascii="Verdana" w:hAnsi="Verdana"/>
          <w:color w:val="000000" w:themeColor="text1"/>
        </w:rPr>
        <w:pict>
          <v:rect id="_x0000_i1028" style="width:0;height:.75pt" o:hralign="center" o:hrstd="t" o:hrnoshade="t" o:hr="t" fillcolor="black" stroked="f"/>
        </w:pict>
      </w:r>
    </w:p>
    <w:p w:rsidR="0010257E" w:rsidRPr="00413671" w:rsidRDefault="0010257E" w:rsidP="00413671">
      <w:pPr>
        <w:jc w:val="both"/>
        <w:rPr>
          <w:rFonts w:ascii="Verdana" w:hAnsi="Verdana"/>
        </w:rPr>
      </w:pPr>
    </w:p>
    <w:p w:rsidR="00413671" w:rsidRPr="0010257E" w:rsidRDefault="00413671" w:rsidP="00413671">
      <w:pPr>
        <w:jc w:val="both"/>
        <w:rPr>
          <w:rFonts w:ascii="Verdana" w:hAnsi="Verdana"/>
          <w:b/>
        </w:rPr>
      </w:pPr>
      <w:r w:rsidRPr="0010257E">
        <w:rPr>
          <w:rFonts w:ascii="Verdana" w:hAnsi="Verdana"/>
          <w:b/>
        </w:rPr>
        <w:t>A Igreja em Jerusalém Envia uma Carta a Antioquia, Síria e Cilícia para Corrigir o Falso Ensinamento (15:22-35)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A igreja resolveu enviar uma carta pelas mãos de Paulo, Barnabé, Silas e Judas Barsabás para corrigir o falso ensinamento que começou com alguns irmãos de Jerusalém (15:22-29). Observe que a igreja em Jerusalém não estava fazendo leis ou regras, mas procurou resolver um problema que começou lá</w:t>
      </w:r>
      <w:r w:rsidR="0010257E"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413671" w:rsidP="00413671">
      <w:pPr>
        <w:jc w:val="both"/>
        <w:rPr>
          <w:rFonts w:ascii="Verdana" w:hAnsi="Verdana"/>
        </w:rPr>
      </w:pPr>
      <w:r w:rsidRPr="00413671">
        <w:rPr>
          <w:rFonts w:ascii="Verdana" w:hAnsi="Verdana"/>
        </w:rPr>
        <w:t>Eles levaram a carta a Antioquia (15:30-35)</w:t>
      </w:r>
      <w:r w:rsidR="0010257E"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Os cristãos de Antioquia se alegraram por causa da carta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Depois de algum tempo, Judas voltou a Jerusalém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Pr="00413671" w:rsidRDefault="0010257E" w:rsidP="00413671">
      <w:pPr>
        <w:jc w:val="both"/>
        <w:rPr>
          <w:rFonts w:ascii="Verdana" w:hAnsi="Verdana"/>
        </w:rPr>
      </w:pPr>
      <w:r>
        <w:rPr>
          <w:rFonts w:ascii="Verdana" w:hAnsi="Verdana"/>
        </w:rPr>
        <w:t>-</w:t>
      </w:r>
      <w:r w:rsidR="00413671" w:rsidRPr="00413671">
        <w:rPr>
          <w:rFonts w:ascii="Verdana" w:hAnsi="Verdana"/>
        </w:rPr>
        <w:t xml:space="preserve"> Silas, Paulo e Barnabé ficaram em Antioquia</w:t>
      </w:r>
      <w:r>
        <w:rPr>
          <w:rFonts w:ascii="Verdana" w:hAnsi="Verdana"/>
        </w:rPr>
        <w:t>.</w:t>
      </w:r>
    </w:p>
    <w:p w:rsidR="00413671" w:rsidRPr="00413671" w:rsidRDefault="00413671" w:rsidP="00413671">
      <w:pPr>
        <w:jc w:val="both"/>
        <w:rPr>
          <w:rFonts w:ascii="Verdana" w:hAnsi="Verdana"/>
        </w:rPr>
      </w:pPr>
    </w:p>
    <w:p w:rsidR="00413671" w:rsidRDefault="00413671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413671">
      <w:pPr>
        <w:jc w:val="both"/>
        <w:rPr>
          <w:rFonts w:ascii="Verdana" w:hAnsi="Verdana"/>
        </w:rPr>
      </w:pPr>
    </w:p>
    <w:p w:rsidR="008E3E90" w:rsidRDefault="008E3E90" w:rsidP="008E3E90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16</w:t>
      </w:r>
    </w:p>
    <w:p w:rsidR="008E3E90" w:rsidRDefault="008E3E90" w:rsidP="008E3E90">
      <w:pPr>
        <w:jc w:val="center"/>
        <w:rPr>
          <w:rFonts w:ascii="Verdana" w:hAnsi="Verdana" w:cs="Arial"/>
          <w:b/>
          <w:bCs/>
          <w:color w:val="800000"/>
          <w:sz w:val="32"/>
          <w:szCs w:val="32"/>
        </w:rPr>
      </w:pPr>
    </w:p>
    <w:p w:rsidR="008E3E90" w:rsidRDefault="008E3E90" w:rsidP="008E3E90">
      <w:pPr>
        <w:jc w:val="center"/>
        <w:rPr>
          <w:rFonts w:ascii="Verdana" w:hAnsi="Verdana" w:cs="Arial"/>
          <w:b/>
          <w:bCs/>
          <w:color w:val="800000"/>
          <w:sz w:val="32"/>
          <w:szCs w:val="32"/>
        </w:rPr>
      </w:pPr>
      <w:r>
        <w:rPr>
          <w:rFonts w:ascii="Verdana" w:hAnsi="Verdana" w:cs="Arial"/>
          <w:b/>
          <w:bCs/>
          <w:color w:val="800000"/>
          <w:sz w:val="32"/>
          <w:szCs w:val="32"/>
        </w:rPr>
        <w:t>A Controvérsia sobre a Circuncisão</w:t>
      </w:r>
    </w:p>
    <w:p w:rsidR="008E3E90" w:rsidRDefault="008E3E90" w:rsidP="008E3E90">
      <w:pPr>
        <w:jc w:val="center"/>
        <w:rPr>
          <w:rFonts w:ascii="Verdana" w:hAnsi="Verdana"/>
          <w:color w:val="000000" w:themeColor="text1"/>
        </w:rPr>
      </w:pPr>
      <w:r>
        <w:rPr>
          <w:rFonts w:ascii="Verdana" w:hAnsi="Verdana" w:cs="Arial"/>
          <w:bCs/>
          <w:color w:val="000000" w:themeColor="text1"/>
          <w:sz w:val="32"/>
          <w:szCs w:val="32"/>
        </w:rPr>
        <w:t>(Atos 15:1-35)</w:t>
      </w:r>
    </w:p>
    <w:p w:rsidR="008E3E90" w:rsidRDefault="00F42E79" w:rsidP="008E3E90">
      <w:pPr>
        <w:jc w:val="center"/>
        <w:rPr>
          <w:rFonts w:ascii="Verdana" w:hAnsi="Verdana"/>
          <w:color w:val="000000" w:themeColor="text1"/>
        </w:rPr>
      </w:pPr>
      <w:r w:rsidRPr="00F42E79">
        <w:rPr>
          <w:rFonts w:ascii="Verdana" w:hAnsi="Verdana"/>
          <w:color w:val="000000" w:themeColor="text1"/>
        </w:rPr>
        <w:pict>
          <v:rect id="_x0000_i1029" style="width:487.3pt;height:.75pt" o:hralign="center" o:hrstd="t" o:hrnoshade="t" o:hr="t" fillcolor="black" stroked="f"/>
        </w:pic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Perguntas: 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1) Qual foi a controvérsia que surgiu na igreja de Antioquia? De onde vieram as pessoas que ensinaram a doutrina errada?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2) Quem discutiu com os irmãos que exigiram a circuncisão?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3) Quando o debate continuou, o que eles resolveram fazer?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4) Desafio adicional: Por que eles foram para Jerusalém? A igreja em Jerusalém tinha alguma autoridade sobre as outras, ou houve outro motivo? Leia cuidadosamente os primeiros versículos do capítulo 15 para achar a explicação.</w:t>
      </w:r>
    </w:p>
    <w:p w:rsidR="008E3E90" w:rsidRDefault="008E3E90" w:rsidP="008E3E90">
      <w:pPr>
        <w:jc w:val="center"/>
        <w:rPr>
          <w:rFonts w:ascii="Verdana" w:hAnsi="Verdana" w:cs="Arial"/>
          <w:bCs/>
          <w:color w:val="000000" w:themeColor="text1"/>
          <w:sz w:val="32"/>
          <w:szCs w:val="32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5) Como reagiram os cristãos judeus à notícia da salvação dos gentios?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6) Quem levantou a questão sobre circuncisão em Jerusalém?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  <w:color w:val="000000" w:themeColor="text1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7) Todas as pessoas que falaram sobre a questão da circuncisão neste relato concordaram que ela não era necessária para a salvação. Dê um resumo dos argumentos feitos por cada pessoa: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a. Pedro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b. Paulo e Barnabé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c. Tiago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8) Quais coisas ainda eram proibidas aos gentios, de acordo com Tiago? Estas proibições são baseadas na lei de Moisés, ou tem raízes mais antigas?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  <w:color w:val="000000" w:themeColor="text1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9) O que foi feito pela igreja em Jerusalém para resolver o problema da circuncisão?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10) Quem levou a carta da igreja para Antioquia?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11) Quais dos mensageiros ficaram em Antioquia?</w:t>
      </w: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</w:p>
    <w:p w:rsidR="008E3E90" w:rsidRDefault="008E3E90" w:rsidP="008E3E90">
      <w:pPr>
        <w:jc w:val="both"/>
        <w:rPr>
          <w:rFonts w:ascii="Verdana" w:hAnsi="Verdana"/>
        </w:rPr>
      </w:pPr>
      <w:r>
        <w:rPr>
          <w:rFonts w:ascii="Verdana" w:hAnsi="Verdana"/>
        </w:rPr>
        <w:t>12) Desafio adicional: A igreja em Jerusalém tinha o direito de fazer decisões e leis para governar outras congregações? Justifique sua resposta.</w:t>
      </w:r>
    </w:p>
    <w:p w:rsidR="008E3E90" w:rsidRDefault="008E3E90" w:rsidP="00413671">
      <w:pPr>
        <w:jc w:val="both"/>
        <w:rPr>
          <w:rFonts w:ascii="Verdana" w:hAnsi="Verdana"/>
        </w:rPr>
      </w:pPr>
    </w:p>
    <w:sectPr w:rsidR="008E3E90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054" w:rsidRDefault="00080054">
      <w:r>
        <w:separator/>
      </w:r>
    </w:p>
  </w:endnote>
  <w:endnote w:type="continuationSeparator" w:id="1">
    <w:p w:rsidR="00080054" w:rsidRDefault="000800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16" w:rsidRDefault="00CC501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F42E79" w:rsidP="00FC3DF8">
    <w:pPr>
      <w:rPr>
        <w:sz w:val="20"/>
        <w:szCs w:val="20"/>
      </w:rPr>
    </w:pPr>
    <w:r w:rsidRPr="00F42E79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CC5016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16" w:rsidRDefault="00CC501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054" w:rsidRDefault="00080054">
      <w:r>
        <w:separator/>
      </w:r>
    </w:p>
  </w:footnote>
  <w:footnote w:type="continuationSeparator" w:id="1">
    <w:p w:rsidR="00080054" w:rsidRDefault="000800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16" w:rsidRDefault="00CC501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F42E79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016" w:rsidRDefault="00CC501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29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80054"/>
    <w:rsid w:val="00091DCB"/>
    <w:rsid w:val="000A3878"/>
    <w:rsid w:val="000A5642"/>
    <w:rsid w:val="000B5CC4"/>
    <w:rsid w:val="000E751E"/>
    <w:rsid w:val="0010257E"/>
    <w:rsid w:val="001123DA"/>
    <w:rsid w:val="00114488"/>
    <w:rsid w:val="00143889"/>
    <w:rsid w:val="00160B96"/>
    <w:rsid w:val="00176AB0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413671"/>
    <w:rsid w:val="00447C0E"/>
    <w:rsid w:val="00450282"/>
    <w:rsid w:val="00464873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22776"/>
    <w:rsid w:val="00651A62"/>
    <w:rsid w:val="006963A5"/>
    <w:rsid w:val="006B3C25"/>
    <w:rsid w:val="006D3BD5"/>
    <w:rsid w:val="006E3F93"/>
    <w:rsid w:val="006E66B9"/>
    <w:rsid w:val="007272B4"/>
    <w:rsid w:val="00753504"/>
    <w:rsid w:val="00760F2D"/>
    <w:rsid w:val="00761116"/>
    <w:rsid w:val="00763666"/>
    <w:rsid w:val="0079195F"/>
    <w:rsid w:val="007C18C8"/>
    <w:rsid w:val="007C47AD"/>
    <w:rsid w:val="007C7E8A"/>
    <w:rsid w:val="008542E1"/>
    <w:rsid w:val="00855815"/>
    <w:rsid w:val="00873F5D"/>
    <w:rsid w:val="008803D0"/>
    <w:rsid w:val="008921CC"/>
    <w:rsid w:val="008A39C8"/>
    <w:rsid w:val="008C560E"/>
    <w:rsid w:val="008E3E90"/>
    <w:rsid w:val="00922A56"/>
    <w:rsid w:val="009424B6"/>
    <w:rsid w:val="0094318C"/>
    <w:rsid w:val="00954717"/>
    <w:rsid w:val="00954B43"/>
    <w:rsid w:val="0096122D"/>
    <w:rsid w:val="00976744"/>
    <w:rsid w:val="009767BC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249BD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340D4"/>
    <w:rsid w:val="00C6716F"/>
    <w:rsid w:val="00C70E37"/>
    <w:rsid w:val="00CB5F5E"/>
    <w:rsid w:val="00CC4699"/>
    <w:rsid w:val="00CC5016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93679"/>
    <w:rsid w:val="00DB45DB"/>
    <w:rsid w:val="00DB7C6B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758E"/>
    <w:rsid w:val="00F42E79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832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2021-05-25T20:36:00Z</dcterms:created>
  <dcterms:modified xsi:type="dcterms:W3CDTF">2024-11-26T11:34:00Z</dcterms:modified>
</cp:coreProperties>
</file>