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23015F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23015F">
        <w:rPr>
          <w:rFonts w:ascii="Verdana" w:hAnsi="Verdana"/>
          <w:b/>
          <w:bCs/>
          <w:u w:val="single"/>
        </w:rPr>
        <w:t>ATOS</w:t>
      </w:r>
      <w:r w:rsidR="00BF309C" w:rsidRPr="0023015F">
        <w:rPr>
          <w:rFonts w:ascii="Verdana" w:hAnsi="Verdana"/>
          <w:b/>
          <w:bCs/>
          <w:u w:val="single"/>
        </w:rPr>
        <w:t xml:space="preserve"> - AULA 0</w:t>
      </w:r>
      <w:r w:rsidR="00ED2A73" w:rsidRPr="0023015F">
        <w:rPr>
          <w:rFonts w:ascii="Verdana" w:hAnsi="Verdana"/>
          <w:b/>
          <w:bCs/>
          <w:u w:val="single"/>
        </w:rPr>
        <w:t>3</w:t>
      </w:r>
    </w:p>
    <w:p w:rsidR="00576307" w:rsidRPr="0023015F" w:rsidRDefault="00576307" w:rsidP="002F4AB7">
      <w:pPr>
        <w:jc w:val="both"/>
        <w:rPr>
          <w:rFonts w:ascii="Verdana" w:hAnsi="Verdana"/>
        </w:rPr>
      </w:pPr>
    </w:p>
    <w:p w:rsidR="00AB6A88" w:rsidRPr="0023015F" w:rsidRDefault="00AB6A88" w:rsidP="00AB6A88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991ED2">
        <w:rPr>
          <w:rFonts w:ascii="Verdana" w:hAnsi="Verdana" w:cs="Arial"/>
          <w:b/>
          <w:bCs/>
          <w:color w:val="FF0000"/>
          <w:sz w:val="36"/>
          <w:szCs w:val="36"/>
        </w:rPr>
        <w:t>Pedro Continua seu Trabalho em Jerusalém</w:t>
      </w:r>
      <w:r w:rsidRPr="00991ED2">
        <w:rPr>
          <w:rFonts w:ascii="Verdana" w:hAnsi="Verdana" w:cs="Arial"/>
          <w:b/>
          <w:bCs/>
          <w:color w:val="FF0000"/>
          <w:sz w:val="27"/>
          <w:szCs w:val="27"/>
        </w:rPr>
        <w:br/>
      </w:r>
      <w:r w:rsidRPr="0023015F">
        <w:rPr>
          <w:rFonts w:ascii="Verdana" w:hAnsi="Verdana" w:cs="Arial"/>
          <w:b/>
          <w:bCs/>
          <w:color w:val="000000"/>
          <w:sz w:val="27"/>
          <w:szCs w:val="27"/>
        </w:rPr>
        <w:t>(Atos 2:37 - 3:26)</w:t>
      </w:r>
    </w:p>
    <w:p w:rsidR="00AB6A88" w:rsidRPr="00AB6A88" w:rsidRDefault="00162950" w:rsidP="00AB6A88">
      <w:pPr>
        <w:rPr>
          <w:rFonts w:ascii="Verdana" w:hAnsi="Verdana"/>
        </w:rPr>
      </w:pPr>
      <w:r w:rsidRPr="00162950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AB6A88" w:rsidRPr="00AB6A88" w:rsidRDefault="00AB6A88" w:rsidP="00AB6A88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  <w:r w:rsidRPr="00AB6A88">
        <w:rPr>
          <w:rFonts w:ascii="Verdana" w:hAnsi="Verdana"/>
          <w:b/>
          <w:bCs/>
          <w:color w:val="000000"/>
        </w:rPr>
        <w:t>Três Mil Pessoas são Batizadas em Jerusalém (2:37-41)</w:t>
      </w:r>
    </w:p>
    <w:p w:rsidR="00AB6A88" w:rsidRPr="00AB6A88" w:rsidRDefault="00AB6A88" w:rsidP="0023015F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Na poderosa conclusão da sua mensagem, Pedro tinha mostrado a culpa de seus ouvintes e a posição do Cristo ressuscitado (2:36).</w:t>
      </w:r>
    </w:p>
    <w:p w:rsidR="00AB6A88" w:rsidRPr="00AB6A88" w:rsidRDefault="00AB6A88" w:rsidP="0023015F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Os ouvintes mostraram a reação natural de pessoas honestas: </w:t>
      </w:r>
      <w:r w:rsidRPr="00AB6A88">
        <w:rPr>
          <w:rFonts w:ascii="Verdana" w:hAnsi="Verdana"/>
          <w:i/>
          <w:iCs/>
          <w:color w:val="000000"/>
        </w:rPr>
        <w:t>"</w:t>
      </w:r>
      <w:r w:rsidRPr="00AB6A88">
        <w:rPr>
          <w:rFonts w:ascii="Verdana" w:hAnsi="Verdana"/>
          <w:color w:val="000000"/>
        </w:rPr>
        <w:t>O</w:t>
      </w:r>
      <w:r w:rsidRPr="00AB6A88">
        <w:rPr>
          <w:rFonts w:ascii="Verdana" w:hAnsi="Verdana"/>
          <w:i/>
          <w:iCs/>
          <w:color w:val="000000"/>
        </w:rPr>
        <w:t>uvindo eles estas cousas, compungiu-se-lhes o coração e perguntaram a Pedro e aos demais apóstolos: Que faremos, irmãos?" </w:t>
      </w:r>
      <w:r w:rsidRPr="00AB6A88">
        <w:rPr>
          <w:rFonts w:ascii="Verdana" w:hAnsi="Verdana"/>
          <w:color w:val="000000"/>
        </w:rPr>
        <w:t>(2:37)</w:t>
      </w:r>
    </w:p>
    <w:p w:rsidR="00AB6A88" w:rsidRPr="00AB6A88" w:rsidRDefault="00AB6A88" w:rsidP="0023015F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A resposta de Pedro deu-lhes a esperança de perdão: </w:t>
      </w:r>
      <w:r w:rsidRPr="00AB6A88">
        <w:rPr>
          <w:rFonts w:ascii="Verdana" w:hAnsi="Verdana"/>
          <w:i/>
          <w:iCs/>
          <w:color w:val="000000"/>
        </w:rPr>
        <w:t>"Arrependei-vos, e cada um de vós seja batizado em nome de Jesus Cristo para remissão dos vossos pecados, e recebereis o dom do Espírito Santo"</w:t>
      </w:r>
      <w:r w:rsidRPr="00AB6A88">
        <w:rPr>
          <w:rFonts w:ascii="Verdana" w:hAnsi="Verdana"/>
          <w:color w:val="000000"/>
        </w:rPr>
        <w:t> (2:38)</w:t>
      </w:r>
    </w:p>
    <w:p w:rsidR="00AB6A88" w:rsidRPr="00AB6A88" w:rsidRDefault="00AB6A88" w:rsidP="0023015F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3.000 pessoas obedeceram à palavra (2:41)</w:t>
      </w:r>
    </w:p>
    <w:p w:rsidR="00AB6A88" w:rsidRPr="00AB6A88" w:rsidRDefault="00162950" w:rsidP="00AB6A88">
      <w:pPr>
        <w:rPr>
          <w:rFonts w:ascii="Verdana" w:hAnsi="Verdana"/>
          <w:color w:val="000000"/>
        </w:rPr>
      </w:pPr>
      <w:r w:rsidRPr="00162950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AB6A88" w:rsidRPr="00AB6A88" w:rsidRDefault="00AB6A88" w:rsidP="00AB6A88">
      <w:pPr>
        <w:spacing w:before="100" w:beforeAutospacing="1" w:after="100" w:afterAutospacing="1"/>
        <w:rPr>
          <w:rFonts w:ascii="Verdana" w:hAnsi="Verdana"/>
          <w:color w:val="000000"/>
        </w:rPr>
      </w:pPr>
      <w:r w:rsidRPr="00AB6A88">
        <w:rPr>
          <w:rFonts w:ascii="Verdana" w:hAnsi="Verdana"/>
          <w:b/>
          <w:bCs/>
          <w:color w:val="000000"/>
        </w:rPr>
        <w:t>Os Novos Discípulos Perseveram na Doutrina do Senhor (2:42-47)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Os novos seguidores de Cristo perseveravam (2:42):</w:t>
      </w:r>
    </w:p>
    <w:p w:rsidR="00AB6A88" w:rsidRPr="00AB6A88" w:rsidRDefault="00AB6A88" w:rsidP="00AA60A9">
      <w:pPr>
        <w:spacing w:beforeAutospacing="1" w:after="100" w:afterAutospacing="1"/>
        <w:jc w:val="both"/>
        <w:rPr>
          <w:rFonts w:ascii="Verdana" w:hAnsi="Verdana"/>
          <w:color w:val="000000"/>
        </w:rPr>
      </w:pPr>
      <w:r w:rsidRPr="00AA60A9">
        <w:rPr>
          <w:rFonts w:ascii="Verdana" w:hAnsi="Verdana"/>
          <w:color w:val="000000"/>
        </w:rPr>
        <w:t>-</w:t>
      </w:r>
      <w:r w:rsidRPr="00AB6A88">
        <w:rPr>
          <w:rFonts w:ascii="Verdana" w:hAnsi="Verdana"/>
          <w:color w:val="000000"/>
        </w:rPr>
        <w:t> Na doutrina dos apóstolos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A60A9">
        <w:rPr>
          <w:rFonts w:ascii="Verdana" w:hAnsi="Verdana"/>
          <w:color w:val="000000"/>
        </w:rPr>
        <w:t>-</w:t>
      </w:r>
      <w:r w:rsidRPr="00AB6A88">
        <w:rPr>
          <w:rFonts w:ascii="Verdana" w:hAnsi="Verdana"/>
          <w:color w:val="000000"/>
        </w:rPr>
        <w:t> Na comunhão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A60A9">
        <w:rPr>
          <w:rFonts w:ascii="Verdana" w:hAnsi="Verdana"/>
          <w:color w:val="000000"/>
        </w:rPr>
        <w:t>-</w:t>
      </w:r>
      <w:r w:rsidRPr="00AB6A88">
        <w:rPr>
          <w:rFonts w:ascii="Verdana" w:hAnsi="Verdana"/>
          <w:color w:val="000000"/>
        </w:rPr>
        <w:t> No partir do pão</w:t>
      </w:r>
    </w:p>
    <w:p w:rsidR="00AB6A88" w:rsidRPr="00AB6A88" w:rsidRDefault="00AB6A88" w:rsidP="00AA60A9">
      <w:pPr>
        <w:spacing w:before="100" w:beforeAutospacing="1" w:afterAutospacing="1"/>
        <w:jc w:val="both"/>
        <w:rPr>
          <w:rFonts w:ascii="Verdana" w:hAnsi="Verdana"/>
          <w:color w:val="000000"/>
        </w:rPr>
      </w:pPr>
      <w:r w:rsidRPr="00AA60A9">
        <w:rPr>
          <w:rFonts w:ascii="Verdana" w:hAnsi="Verdana"/>
          <w:color w:val="000000"/>
        </w:rPr>
        <w:t>-</w:t>
      </w:r>
      <w:r w:rsidRPr="00AB6A88">
        <w:rPr>
          <w:rFonts w:ascii="Verdana" w:hAnsi="Verdana"/>
          <w:color w:val="000000"/>
        </w:rPr>
        <w:t> Nas orações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A fé deles crescia por causa dos sinais feitos pelos apóstolos (2:43)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Na convivência com esta nova família espiritual, os cristãos compartilhavam um com o outro, tanto nas coisas materiais como na vida espiritual (2:44-47)</w:t>
      </w:r>
    </w:p>
    <w:p w:rsidR="00AB6A88" w:rsidRPr="00AB6A88" w:rsidRDefault="00162950" w:rsidP="00AB6A88">
      <w:pPr>
        <w:rPr>
          <w:rFonts w:ascii="Verdana" w:hAnsi="Verdana"/>
          <w:color w:val="000000"/>
        </w:rPr>
      </w:pPr>
      <w:r w:rsidRPr="00162950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AB6A88" w:rsidRPr="00AB6A88" w:rsidRDefault="00AB6A88" w:rsidP="00AB6A88">
      <w:pPr>
        <w:spacing w:before="100" w:beforeAutospacing="1" w:after="100" w:afterAutospacing="1"/>
        <w:rPr>
          <w:rFonts w:ascii="Verdana" w:hAnsi="Verdana"/>
          <w:color w:val="000000"/>
        </w:rPr>
      </w:pPr>
      <w:r w:rsidRPr="00AB6A88">
        <w:rPr>
          <w:rFonts w:ascii="Verdana" w:hAnsi="Verdana"/>
          <w:b/>
          <w:bCs/>
          <w:color w:val="000000"/>
        </w:rPr>
        <w:lastRenderedPageBreak/>
        <w:t>Pedro Cura um Coxo (3:1-10)</w:t>
      </w:r>
    </w:p>
    <w:p w:rsidR="00AB6A88" w:rsidRPr="00AB6A88" w:rsidRDefault="00AB6A88" w:rsidP="00AB6A88">
      <w:pPr>
        <w:spacing w:before="100" w:beforeAutospacing="1" w:after="100" w:afterAutospacing="1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Pedro e João estavam entrando no templo quando encontraram um homem coxo pedindo esmolas (3:1-3)</w:t>
      </w:r>
    </w:p>
    <w:p w:rsidR="00AB6A88" w:rsidRPr="00AB6A88" w:rsidRDefault="00AB6A88" w:rsidP="00AB6A88">
      <w:pPr>
        <w:spacing w:before="100" w:beforeAutospacing="1" w:after="100" w:afterAutospacing="1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Pedro não tinha dinheiro, mas curou o coxo em nome de Jesus (3:4-7)</w:t>
      </w:r>
    </w:p>
    <w:p w:rsidR="00AB6A88" w:rsidRPr="00AB6A88" w:rsidRDefault="00AB6A88" w:rsidP="00AB6A88">
      <w:pPr>
        <w:spacing w:before="100" w:beforeAutospacing="1" w:after="100" w:afterAutospacing="1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O homem curado andou, saltou e louvou a Deus, assim chamando atenção de pessoas que o reconheceram (3:8-10)</w:t>
      </w:r>
    </w:p>
    <w:p w:rsidR="00AB6A88" w:rsidRPr="00AB6A88" w:rsidRDefault="00162950" w:rsidP="00AB6A88">
      <w:pPr>
        <w:rPr>
          <w:rFonts w:ascii="Verdana" w:hAnsi="Verdana"/>
          <w:color w:val="000000"/>
        </w:rPr>
      </w:pPr>
      <w:r w:rsidRPr="00162950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AB6A88" w:rsidRPr="00AB6A88" w:rsidRDefault="00AB6A88" w:rsidP="00AB6A88">
      <w:pPr>
        <w:spacing w:before="100" w:beforeAutospacing="1" w:after="100" w:afterAutospacing="1"/>
        <w:rPr>
          <w:rFonts w:ascii="Verdana" w:hAnsi="Verdana"/>
          <w:color w:val="000000"/>
        </w:rPr>
      </w:pPr>
      <w:r w:rsidRPr="00AB6A88">
        <w:rPr>
          <w:rFonts w:ascii="Verdana" w:hAnsi="Verdana"/>
          <w:b/>
          <w:bCs/>
          <w:color w:val="000000"/>
        </w:rPr>
        <w:t>Pedro Prega no Templo (3:11-26)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Vendo o milagre, o povo correu ao pórtico de Salomão (3:11)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Pedro aproveitou a oportunidade e pregou ao povo sobre Jesus (3:12-26)</w:t>
      </w:r>
    </w:p>
    <w:p w:rsidR="00AB6A88" w:rsidRPr="00AB6A88" w:rsidRDefault="00AB6A88" w:rsidP="00AA60A9">
      <w:pPr>
        <w:spacing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 xml:space="preserve">Ele começou com o milagre, dizendo que </w:t>
      </w:r>
      <w:r w:rsidR="00AA60A9" w:rsidRPr="00AB6A88">
        <w:rPr>
          <w:rFonts w:ascii="Verdana" w:hAnsi="Verdana"/>
          <w:color w:val="000000"/>
        </w:rPr>
        <w:t>não</w:t>
      </w:r>
      <w:r w:rsidRPr="00AB6A88">
        <w:rPr>
          <w:rFonts w:ascii="Verdana" w:hAnsi="Verdana"/>
          <w:color w:val="000000"/>
        </w:rPr>
        <w:t xml:space="preserve"> tinha sido realizado pelo próprio poder dos apóstolos, mas pelo poder de Cristo (3:12-16)</w:t>
      </w:r>
    </w:p>
    <w:p w:rsidR="00AB6A88" w:rsidRPr="00AB6A88" w:rsidRDefault="00AB6A88" w:rsidP="00AA60A9">
      <w:pPr>
        <w:spacing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O mesmo homem (Jesus) que foi rejeitado e morto pelo povo, foi ressuscitado e glorificado pelo Deus de Abraão, Isaque e Jacó</w:t>
      </w:r>
    </w:p>
    <w:p w:rsidR="00AB6A88" w:rsidRPr="00AB6A88" w:rsidRDefault="00AB6A88" w:rsidP="00AA60A9">
      <w:pPr>
        <w:spacing w:before="100" w:beforeAutospacing="1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Esse coxo foi curado por fé em Jesus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Pedro reconheceu que os judeus tinham crucificado Jesus por ignorância, mas ainda falou da culpa deles e da necessidade de arrependimento (3:17-21)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Pedro mostrou que Jesus cumpriu as profecias e promessas do Velho Testamento (3:22-25)</w:t>
      </w:r>
    </w:p>
    <w:p w:rsidR="00AB6A88" w:rsidRPr="00AB6A88" w:rsidRDefault="00AB6A88" w:rsidP="00AA60A9">
      <w:pPr>
        <w:spacing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Ele fez ligação com a profecia de Moisés (Deuteronômio 18:15-16), mostrando que Jesus é o grande profeta, e que desobediência a ele teria a conseqüência da morte (3:22-23)</w:t>
      </w:r>
    </w:p>
    <w:p w:rsidR="00AB6A88" w:rsidRPr="00AB6A88" w:rsidRDefault="00AB6A88" w:rsidP="00AA60A9">
      <w:pPr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Jesus cumpriu, também, as profecias de outros profetas (3:24)</w:t>
      </w:r>
    </w:p>
    <w:p w:rsidR="00AB6A88" w:rsidRPr="00AB6A88" w:rsidRDefault="00AB6A88" w:rsidP="00AA60A9">
      <w:pPr>
        <w:spacing w:before="100" w:beforeAutospacing="1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Ele cumpriu a promessa feita a Abraão em Gênesis 12:1-3 (3:25)</w:t>
      </w:r>
    </w:p>
    <w:p w:rsidR="00AB6A88" w:rsidRDefault="00AB6A88" w:rsidP="00AA60A9">
      <w:pPr>
        <w:spacing w:before="100" w:beforeAutospacing="1" w:afterAutospacing="1"/>
        <w:jc w:val="both"/>
        <w:rPr>
          <w:rFonts w:ascii="Verdana" w:hAnsi="Verdana"/>
          <w:color w:val="000000"/>
        </w:rPr>
      </w:pPr>
      <w:r w:rsidRPr="00AB6A88">
        <w:rPr>
          <w:rFonts w:ascii="Verdana" w:hAnsi="Verdana"/>
          <w:color w:val="000000"/>
        </w:rPr>
        <w:t>Estas bênçãos foram oferecidas primeiramente aos judeus para dar-lhes livramento dos pecados (3:26)</w:t>
      </w:r>
    </w:p>
    <w:p w:rsidR="00547091" w:rsidRDefault="00547091" w:rsidP="00AA60A9">
      <w:pPr>
        <w:spacing w:before="100" w:beforeAutospacing="1" w:afterAutospacing="1"/>
        <w:jc w:val="both"/>
        <w:rPr>
          <w:rFonts w:ascii="Verdana" w:hAnsi="Verdana"/>
          <w:color w:val="000000"/>
        </w:rPr>
      </w:pPr>
    </w:p>
    <w:p w:rsidR="00547091" w:rsidRDefault="00547091" w:rsidP="00547091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03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b/>
          <w:bCs/>
          <w:color w:val="000000"/>
          <w:sz w:val="27"/>
          <w:szCs w:val="27"/>
        </w:rPr>
      </w:pPr>
      <w:r>
        <w:rPr>
          <w:rFonts w:ascii="Verdana" w:hAnsi="Verdana"/>
          <w:b/>
          <w:bCs/>
          <w:color w:val="000000"/>
          <w:sz w:val="27"/>
          <w:szCs w:val="27"/>
        </w:rPr>
        <w:t>Perguntas:</w:t>
      </w:r>
      <w:r>
        <w:rPr>
          <w:rFonts w:ascii="Verdana" w:hAnsi="Verdana"/>
          <w:b/>
          <w:bCs/>
          <w:color w:val="000000"/>
        </w:rPr>
        <w:t> 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Como reagiu o povo à pregação de Pedro?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O que era necessário, de acordo com as palavras de Pedro, para receber remissão dos pecados?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3) De acordo com versículos 38 e 39, a promessa do dom do Espírito Santo foi feita a quem?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4) Quantas pessoas foram batizadas no dia de Pentecostes?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5) Desafios adicionais: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a. O que podemos aprender das palavras "para remissão dos vossos pecados" (2:38)? O batismo é essencial para salvação, ou não? (Veja Mateus 26:28 S o sangue de Cristo é essencial para salvação, ou não?)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O "dom do Espírito Santo" (2:38) é a mesma coisa que o batismo com o Espírito Santo (1:5)?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lastRenderedPageBreak/>
        <w:t>6) Os novos convertidos continuavam em quais coisas?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7) Nesta descrição da união dos discípulos, a doutrina é a primeira coisa mencionada (2:42). A doutrina é importante para manter paz entre os servos de Cristo?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8) Na prática, como eles mostraram seu amor e unidade?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9) Qual foi o pedido do mendigo à porta do templo?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10) Pedro deu o que ele pediu? Por quê?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11) Compare esta cura com os "milagres" de hoje. A cura do coxo foi completa, óbvia e imediata. As curas de hoje são iguais?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12) Explique como a cura do coxo deu a Pedro a oportunidade de pregar.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lastRenderedPageBreak/>
        <w:t>13) Como ele mostrou que os judeus eram opostos a Deus?</w:t>
      </w: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</w:rPr>
      </w:pPr>
    </w:p>
    <w:p w:rsidR="00547091" w:rsidRDefault="00547091" w:rsidP="00547091">
      <w:pPr>
        <w:spacing w:before="100" w:beforeAutospacing="1" w:after="100" w:afterAutospacing="1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14) De acordo com 3:17-19, a pessoa pode ser condenada por um pecado cometido em ignorância?</w:t>
      </w:r>
    </w:p>
    <w:p w:rsidR="00547091" w:rsidRDefault="00162950" w:rsidP="00547091">
      <w:pPr>
        <w:jc w:val="center"/>
        <w:rPr>
          <w:rFonts w:ascii="Verdana" w:hAnsi="Verdana"/>
          <w:color w:val="000000"/>
        </w:rPr>
      </w:pPr>
      <w:r w:rsidRPr="00162950">
        <w:rPr>
          <w:rFonts w:ascii="Verdana" w:hAnsi="Verdana"/>
          <w:color w:val="000000"/>
        </w:rPr>
        <w:pict>
          <v:rect id="_x0000_i1029" style="width:487.3pt;height:1.5pt" o:hralign="center" o:hrstd="t" o:hr="t" fillcolor="#a0a0a0" stroked="f"/>
        </w:pict>
      </w:r>
    </w:p>
    <w:p w:rsidR="00547091" w:rsidRDefault="00547091" w:rsidP="00547091">
      <w:pPr>
        <w:spacing w:before="100" w:beforeAutospacing="1" w:after="100" w:afterAutospacing="1"/>
        <w:jc w:val="center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Comece agora a preencher este quadro, observando os detalhes nos casos de conversão no livro de Atos:</w:t>
      </w:r>
    </w:p>
    <w:tbl>
      <w:tblPr>
        <w:tblW w:w="907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764"/>
        <w:gridCol w:w="1443"/>
        <w:gridCol w:w="2096"/>
        <w:gridCol w:w="1770"/>
        <w:gridCol w:w="2002"/>
      </w:tblGrid>
      <w:tr w:rsidR="00547091" w:rsidTr="00547091">
        <w:trPr>
          <w:tblCellSpacing w:w="15" w:type="dxa"/>
          <w:jc w:val="center"/>
        </w:trPr>
        <w:tc>
          <w:tcPr>
            <w:tcW w:w="901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O Que Devo Fazer Para Ser Salvo?</w:t>
            </w: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Texto em Atos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Crer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Arrepender-se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Confessar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Ser Batizado</w:t>
            </w: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2:37-41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8:12-13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8:35-39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9:17-18; 22:16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10:43-48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16:14-15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16:30-34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18:8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19:1-5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47091" w:rsidTr="00547091">
        <w:trPr>
          <w:tblCellSpacing w:w="15" w:type="dxa"/>
          <w:jc w:val="center"/>
        </w:trPr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spacing w:before="100" w:beforeAutospacing="1" w:after="100" w:afterAutospacing="1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É Essencial?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91" w:rsidRDefault="0054709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547091" w:rsidRDefault="00547091" w:rsidP="00547091">
      <w:pPr>
        <w:pStyle w:val="NormalWeb"/>
        <w:jc w:val="center"/>
        <w:rPr>
          <w:rFonts w:ascii="Verdana" w:hAnsi="Verdana" w:cs="Cheltenham-Normal"/>
          <w:color w:val="000000"/>
        </w:rPr>
      </w:pPr>
    </w:p>
    <w:p w:rsidR="00547091" w:rsidRPr="00AB6A88" w:rsidRDefault="00547091" w:rsidP="00AA60A9">
      <w:pPr>
        <w:spacing w:before="100" w:beforeAutospacing="1" w:afterAutospacing="1"/>
        <w:jc w:val="both"/>
        <w:rPr>
          <w:rFonts w:ascii="Verdana" w:hAnsi="Verdana"/>
          <w:color w:val="000000"/>
        </w:rPr>
      </w:pPr>
    </w:p>
    <w:sectPr w:rsidR="00547091" w:rsidRPr="00AB6A88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FB9" w:rsidRDefault="000E2FB9">
      <w:r>
        <w:separator/>
      </w:r>
    </w:p>
  </w:endnote>
  <w:endnote w:type="continuationSeparator" w:id="1">
    <w:p w:rsidR="000E2FB9" w:rsidRDefault="000E2F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88" w:rsidRDefault="008A2C8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162950" w:rsidP="00FC3DF8">
    <w:pPr>
      <w:rPr>
        <w:sz w:val="20"/>
        <w:szCs w:val="20"/>
      </w:rPr>
    </w:pPr>
    <w:r w:rsidRPr="00162950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8A2C88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88" w:rsidRDefault="008A2C8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FB9" w:rsidRDefault="000E2FB9">
      <w:r>
        <w:separator/>
      </w:r>
    </w:p>
  </w:footnote>
  <w:footnote w:type="continuationSeparator" w:id="1">
    <w:p w:rsidR="000E2FB9" w:rsidRDefault="000E2F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88" w:rsidRDefault="008A2C8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162950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88" w:rsidRDefault="008A2C8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01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A3878"/>
    <w:rsid w:val="000B5CC4"/>
    <w:rsid w:val="000E2FB9"/>
    <w:rsid w:val="000E751E"/>
    <w:rsid w:val="00114488"/>
    <w:rsid w:val="00162950"/>
    <w:rsid w:val="001937A9"/>
    <w:rsid w:val="001B26CD"/>
    <w:rsid w:val="00202649"/>
    <w:rsid w:val="00202867"/>
    <w:rsid w:val="0023015F"/>
    <w:rsid w:val="0023641E"/>
    <w:rsid w:val="00263B9E"/>
    <w:rsid w:val="00271F0E"/>
    <w:rsid w:val="00277F7C"/>
    <w:rsid w:val="002F4AB7"/>
    <w:rsid w:val="00303ED0"/>
    <w:rsid w:val="003051C8"/>
    <w:rsid w:val="00320E1C"/>
    <w:rsid w:val="00447C0E"/>
    <w:rsid w:val="004934D7"/>
    <w:rsid w:val="004B17B9"/>
    <w:rsid w:val="004B5899"/>
    <w:rsid w:val="004D53B4"/>
    <w:rsid w:val="004E7A83"/>
    <w:rsid w:val="004F0022"/>
    <w:rsid w:val="00512C11"/>
    <w:rsid w:val="005201B4"/>
    <w:rsid w:val="00544AD5"/>
    <w:rsid w:val="00547091"/>
    <w:rsid w:val="00576307"/>
    <w:rsid w:val="005926EE"/>
    <w:rsid w:val="00594291"/>
    <w:rsid w:val="005A2C47"/>
    <w:rsid w:val="005A5194"/>
    <w:rsid w:val="005B4621"/>
    <w:rsid w:val="00622776"/>
    <w:rsid w:val="00651A62"/>
    <w:rsid w:val="006D3BD5"/>
    <w:rsid w:val="006E66B9"/>
    <w:rsid w:val="007C7E8A"/>
    <w:rsid w:val="008542E1"/>
    <w:rsid w:val="00855815"/>
    <w:rsid w:val="00863818"/>
    <w:rsid w:val="008921CC"/>
    <w:rsid w:val="00897E0C"/>
    <w:rsid w:val="008A2C88"/>
    <w:rsid w:val="00922A56"/>
    <w:rsid w:val="009424B6"/>
    <w:rsid w:val="0094318C"/>
    <w:rsid w:val="00976744"/>
    <w:rsid w:val="009767BC"/>
    <w:rsid w:val="00991ED2"/>
    <w:rsid w:val="009A5249"/>
    <w:rsid w:val="009B0C54"/>
    <w:rsid w:val="009B26C0"/>
    <w:rsid w:val="009B2A61"/>
    <w:rsid w:val="009C4180"/>
    <w:rsid w:val="009D7FAE"/>
    <w:rsid w:val="00A249BD"/>
    <w:rsid w:val="00A857EB"/>
    <w:rsid w:val="00AA60A9"/>
    <w:rsid w:val="00AB6A88"/>
    <w:rsid w:val="00AC3AE3"/>
    <w:rsid w:val="00AC510A"/>
    <w:rsid w:val="00AD6EEF"/>
    <w:rsid w:val="00AF55A3"/>
    <w:rsid w:val="00B072FF"/>
    <w:rsid w:val="00B823FB"/>
    <w:rsid w:val="00B9236C"/>
    <w:rsid w:val="00BA2D0A"/>
    <w:rsid w:val="00BA437B"/>
    <w:rsid w:val="00BB1CFA"/>
    <w:rsid w:val="00BC3F3D"/>
    <w:rsid w:val="00BC799D"/>
    <w:rsid w:val="00BF309C"/>
    <w:rsid w:val="00C07628"/>
    <w:rsid w:val="00C17CE0"/>
    <w:rsid w:val="00C6716F"/>
    <w:rsid w:val="00C70E37"/>
    <w:rsid w:val="00CC4699"/>
    <w:rsid w:val="00CC6502"/>
    <w:rsid w:val="00CE679A"/>
    <w:rsid w:val="00CF76A3"/>
    <w:rsid w:val="00D37C3A"/>
    <w:rsid w:val="00D54E55"/>
    <w:rsid w:val="00D82E19"/>
    <w:rsid w:val="00DB45DB"/>
    <w:rsid w:val="00DB7C6B"/>
    <w:rsid w:val="00DC7837"/>
    <w:rsid w:val="00E067A1"/>
    <w:rsid w:val="00E44D1D"/>
    <w:rsid w:val="00E622E0"/>
    <w:rsid w:val="00E656A4"/>
    <w:rsid w:val="00ED2A73"/>
    <w:rsid w:val="00ED758E"/>
    <w:rsid w:val="00F526D3"/>
    <w:rsid w:val="00F577B5"/>
    <w:rsid w:val="00F63836"/>
    <w:rsid w:val="00FB3208"/>
    <w:rsid w:val="00FC3DF8"/>
    <w:rsid w:val="00FD6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657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2021-01-26T22:40:00Z</dcterms:created>
  <dcterms:modified xsi:type="dcterms:W3CDTF">2024-11-26T11:30:00Z</dcterms:modified>
</cp:coreProperties>
</file>